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02" w:rsidRPr="001C5902" w:rsidRDefault="001C5902" w:rsidP="001C5902">
      <w:pPr>
        <w:suppressAutoHyphens/>
        <w:spacing w:after="200" w:line="276" w:lineRule="auto"/>
        <w:jc w:val="center"/>
        <w:rPr>
          <w:rFonts w:ascii="Arial" w:eastAsia="Times New Roman" w:hAnsi="Arial" w:cs="Arial"/>
          <w:b/>
          <w:bCs/>
          <w:color w:val="31319A"/>
          <w:sz w:val="20"/>
          <w:szCs w:val="20"/>
          <w:lang w:eastAsia="zh-CN"/>
        </w:rPr>
      </w:pPr>
      <w:r w:rsidRPr="001C5902">
        <w:rPr>
          <w:rFonts w:ascii="Arial" w:eastAsia="Times New Roman" w:hAnsi="Arial" w:cs="Arial"/>
          <w:b/>
          <w:bCs/>
          <w:color w:val="31319A"/>
          <w:sz w:val="42"/>
          <w:szCs w:val="42"/>
          <w:lang w:eastAsia="zh-CN"/>
        </w:rPr>
        <w:t xml:space="preserve">SLO Bytes Computer Users’ Group </w:t>
      </w:r>
      <w:r w:rsidRPr="001C5902">
        <w:rPr>
          <w:rFonts w:ascii="Arial" w:eastAsia="Times New Roman" w:hAnsi="Arial" w:cs="Arial"/>
          <w:b/>
          <w:bCs/>
          <w:color w:val="31319A"/>
          <w:sz w:val="42"/>
          <w:szCs w:val="42"/>
          <w:lang w:eastAsia="zh-CN"/>
        </w:rPr>
        <w:br/>
      </w:r>
      <w:bookmarkStart w:id="0" w:name="_GoBack"/>
      <w:bookmarkEnd w:id="0"/>
      <w:r w:rsidRPr="001C5902">
        <w:rPr>
          <w:rFonts w:ascii="Arial" w:eastAsia="Times New Roman" w:hAnsi="Arial" w:cs="Arial"/>
          <w:bCs/>
          <w:color w:val="000000"/>
          <w:sz w:val="20"/>
          <w:szCs w:val="20"/>
          <w:lang w:eastAsia="zh-CN"/>
        </w:rPr>
        <w:t>Minutes of the December 5</w:t>
      </w:r>
      <w:r w:rsidRPr="001C5902">
        <w:rPr>
          <w:rFonts w:ascii="Arial" w:eastAsia="Times New Roman" w:hAnsi="Arial" w:cs="Arial"/>
          <w:bCs/>
          <w:color w:val="000000"/>
          <w:sz w:val="20"/>
          <w:szCs w:val="20"/>
          <w:vertAlign w:val="superscript"/>
          <w:lang w:eastAsia="zh-CN"/>
        </w:rPr>
        <w:t>th</w:t>
      </w:r>
      <w:r w:rsidRPr="001C5902">
        <w:rPr>
          <w:rFonts w:ascii="Arial" w:eastAsia="Times New Roman" w:hAnsi="Arial" w:cs="Arial"/>
          <w:bCs/>
          <w:color w:val="000000"/>
          <w:sz w:val="20"/>
          <w:szCs w:val="20"/>
          <w:lang w:eastAsia="zh-CN"/>
        </w:rPr>
        <w:t xml:space="preserve"> 2015 BOD Meeting</w:t>
      </w:r>
    </w:p>
    <w:p w:rsidR="001C5902" w:rsidRPr="001C5902" w:rsidRDefault="001C5902" w:rsidP="001C5902">
      <w:pPr>
        <w:suppressAutoHyphens/>
        <w:spacing w:after="200" w:line="276" w:lineRule="auto"/>
        <w:rPr>
          <w:rFonts w:ascii="Arial" w:eastAsia="Times New Roman" w:hAnsi="Arial" w:cs="Arial"/>
          <w:bCs/>
          <w:sz w:val="20"/>
          <w:szCs w:val="20"/>
          <w:lang w:eastAsia="zh-CN"/>
        </w:rPr>
      </w:pPr>
      <w:r w:rsidRPr="001C5902">
        <w:rPr>
          <w:rFonts w:ascii="Arial" w:eastAsia="Times New Roman" w:hAnsi="Arial" w:cs="Arial"/>
          <w:b/>
          <w:bCs/>
          <w:sz w:val="20"/>
          <w:szCs w:val="20"/>
          <w:lang w:eastAsia="zh-CN"/>
        </w:rPr>
        <w:t>Officers present</w:t>
      </w:r>
      <w:r w:rsidRPr="001C5902">
        <w:rPr>
          <w:rFonts w:ascii="Arial" w:eastAsia="Times New Roman" w:hAnsi="Arial" w:cs="Arial"/>
          <w:bCs/>
          <w:sz w:val="20"/>
          <w:szCs w:val="20"/>
          <w:lang w:eastAsia="zh-CN"/>
        </w:rPr>
        <w:t>:  Alan Raul, John Waller, Earl Kaplan, Bob Styerwalt and Ralph Sutter</w:t>
      </w:r>
      <w:r w:rsidRPr="001C5902">
        <w:rPr>
          <w:rFonts w:ascii="Arial" w:eastAsia="Times New Roman" w:hAnsi="Arial" w:cs="Arial"/>
          <w:bCs/>
          <w:sz w:val="20"/>
          <w:szCs w:val="20"/>
          <w:lang w:eastAsia="zh-CN"/>
        </w:rPr>
        <w:br/>
      </w:r>
      <w:r w:rsidRPr="001C5902">
        <w:rPr>
          <w:rFonts w:ascii="Arial" w:eastAsia="Times New Roman" w:hAnsi="Arial" w:cs="Arial"/>
          <w:bCs/>
          <w:sz w:val="20"/>
          <w:szCs w:val="20"/>
          <w:lang w:eastAsia="zh-CN"/>
        </w:rPr>
        <w:br/>
      </w:r>
      <w:r w:rsidRPr="001C5902">
        <w:rPr>
          <w:rFonts w:ascii="Arial" w:eastAsia="Times New Roman" w:hAnsi="Arial" w:cs="Arial"/>
          <w:b/>
          <w:bCs/>
          <w:sz w:val="20"/>
          <w:szCs w:val="20"/>
          <w:lang w:eastAsia="zh-CN"/>
        </w:rPr>
        <w:t>Other volunteers present</w:t>
      </w:r>
      <w:r w:rsidRPr="001C5902">
        <w:rPr>
          <w:rFonts w:ascii="Arial" w:eastAsia="Times New Roman" w:hAnsi="Arial" w:cs="Arial"/>
          <w:bCs/>
          <w:sz w:val="20"/>
          <w:szCs w:val="20"/>
          <w:lang w:eastAsia="zh-CN"/>
        </w:rPr>
        <w:t>:  Peter Stonehewer, Ray Miklas, Linda Styerwalt and Ed Lynn.</w:t>
      </w:r>
    </w:p>
    <w:p w:rsidR="001C5902" w:rsidRPr="001C5902" w:rsidRDefault="001C5902" w:rsidP="001C5902">
      <w:pPr>
        <w:suppressAutoHyphens/>
        <w:spacing w:after="200" w:line="276" w:lineRule="auto"/>
        <w:rPr>
          <w:rFonts w:ascii="Arial" w:eastAsia="Times New Roman" w:hAnsi="Arial" w:cs="Arial"/>
          <w:bCs/>
          <w:sz w:val="20"/>
          <w:szCs w:val="20"/>
          <w:lang w:eastAsia="zh-CN"/>
        </w:rPr>
      </w:pPr>
      <w:r w:rsidRPr="001C5902">
        <w:rPr>
          <w:rFonts w:ascii="Arial" w:eastAsia="Times New Roman" w:hAnsi="Arial" w:cs="Arial"/>
          <w:bCs/>
          <w:sz w:val="20"/>
          <w:szCs w:val="20"/>
          <w:lang w:eastAsia="zh-CN"/>
        </w:rPr>
        <w:t xml:space="preserve">President </w:t>
      </w:r>
      <w:r w:rsidRPr="001C5902">
        <w:rPr>
          <w:rFonts w:ascii="Arial" w:eastAsia="Times New Roman" w:hAnsi="Arial" w:cs="Arial"/>
          <w:b/>
          <w:bCs/>
          <w:sz w:val="20"/>
          <w:szCs w:val="20"/>
          <w:lang w:eastAsia="zh-CN"/>
        </w:rPr>
        <w:t>Earl Kaplan</w:t>
      </w:r>
      <w:r w:rsidRPr="001C5902">
        <w:rPr>
          <w:rFonts w:ascii="Arial" w:eastAsia="Times New Roman" w:hAnsi="Arial" w:cs="Arial"/>
          <w:bCs/>
          <w:sz w:val="20"/>
          <w:szCs w:val="20"/>
          <w:lang w:eastAsia="zh-CN"/>
        </w:rPr>
        <w:t xml:space="preserve"> called the meeting to order at 12:11 pm.</w:t>
      </w:r>
    </w:p>
    <w:p w:rsidR="001C5902" w:rsidRPr="001C5902" w:rsidRDefault="001C5902" w:rsidP="001C5902">
      <w:pPr>
        <w:suppressAutoHyphens/>
        <w:spacing w:after="200" w:line="276" w:lineRule="auto"/>
        <w:rPr>
          <w:rFonts w:ascii="Arial" w:eastAsia="Times New Roman" w:hAnsi="Arial" w:cs="Arial"/>
          <w:bCs/>
          <w:sz w:val="20"/>
          <w:szCs w:val="20"/>
          <w:lang w:eastAsia="zh-CN"/>
        </w:rPr>
      </w:pPr>
      <w:r w:rsidRPr="001C5902">
        <w:rPr>
          <w:rFonts w:ascii="Arial" w:eastAsia="Times New Roman" w:hAnsi="Arial" w:cs="Arial"/>
          <w:bCs/>
          <w:sz w:val="20"/>
          <w:szCs w:val="20"/>
          <w:lang w:eastAsia="zh-CN"/>
        </w:rPr>
        <w:t>The minutes of the November 1</w:t>
      </w:r>
      <w:r w:rsidRPr="001C5902">
        <w:rPr>
          <w:rFonts w:ascii="Arial" w:eastAsia="Times New Roman" w:hAnsi="Arial" w:cs="Arial"/>
          <w:bCs/>
          <w:sz w:val="20"/>
          <w:szCs w:val="20"/>
          <w:vertAlign w:val="superscript"/>
          <w:lang w:eastAsia="zh-CN"/>
        </w:rPr>
        <w:t>st</w:t>
      </w:r>
      <w:r w:rsidRPr="001C5902">
        <w:rPr>
          <w:rFonts w:ascii="Arial" w:eastAsia="Times New Roman" w:hAnsi="Arial" w:cs="Arial"/>
          <w:bCs/>
          <w:sz w:val="20"/>
          <w:szCs w:val="20"/>
          <w:lang w:eastAsia="zh-CN"/>
        </w:rPr>
        <w:t xml:space="preserve"> 2015 Board of Directors meeting were approved as amended. </w:t>
      </w:r>
    </w:p>
    <w:p w:rsidR="001C5902" w:rsidRPr="001C5902" w:rsidRDefault="001C5902" w:rsidP="001C5902">
      <w:pPr>
        <w:suppressAutoHyphens/>
        <w:spacing w:after="200" w:line="276" w:lineRule="auto"/>
        <w:rPr>
          <w:rFonts w:ascii="Arial" w:eastAsia="Times New Roman" w:hAnsi="Arial" w:cs="Arial"/>
          <w:bCs/>
          <w:sz w:val="20"/>
          <w:szCs w:val="20"/>
          <w:lang w:eastAsia="zh-CN"/>
        </w:rPr>
      </w:pPr>
      <w:r w:rsidRPr="001C5902">
        <w:rPr>
          <w:rFonts w:ascii="Arial" w:eastAsia="Times New Roman" w:hAnsi="Arial" w:cs="Arial"/>
          <w:bCs/>
          <w:sz w:val="20"/>
          <w:szCs w:val="20"/>
          <w:lang w:eastAsia="zh-CN"/>
        </w:rPr>
        <w:t>Secretary Ralph Sutter asked when today’s elections would be held.  The Board decided to conduct them at the end of the First Session, prior to the break.  Sutter informed the other Board members that he had added additional issues of SLO Bytes’ newsletter, HardCopy to the web site.  He also archived documents from the club’s early days in the SLO Bytes Document Repository.  Since much of this material contains names and other personal member information, Sutter, did not make these documents available on line.  All Board members have been given a copy of the Document Repository.</w:t>
      </w:r>
    </w:p>
    <w:p w:rsidR="001C5902" w:rsidRPr="001C5902" w:rsidRDefault="001C5902" w:rsidP="001C5902">
      <w:pPr>
        <w:suppressAutoHyphens/>
        <w:spacing w:after="200" w:line="276" w:lineRule="auto"/>
        <w:rPr>
          <w:rFonts w:ascii="Arial" w:eastAsia="Times New Roman" w:hAnsi="Arial" w:cs="Arial"/>
          <w:bCs/>
          <w:sz w:val="20"/>
          <w:szCs w:val="20"/>
          <w:lang w:eastAsia="zh-CN"/>
        </w:rPr>
      </w:pPr>
      <w:r w:rsidRPr="001C5902">
        <w:rPr>
          <w:rFonts w:ascii="Arial" w:eastAsia="Times New Roman" w:hAnsi="Arial" w:cs="Arial"/>
          <w:bCs/>
          <w:sz w:val="20"/>
          <w:szCs w:val="20"/>
          <w:lang w:eastAsia="zh-CN"/>
        </w:rPr>
        <w:t>Sutter received an e-mail from our parent organization, APCUG, offering an incentive if we paid our membership dues for 2016 before the end of 2015.  He forwarded the offer to the other Board members, recommending that we authorize Treasurer Bob Styerwalt to take the deal.  The Board agreed.  Styerwalt will pay the APCUG dues early.</w:t>
      </w:r>
    </w:p>
    <w:p w:rsidR="001C5902" w:rsidRPr="001C5902" w:rsidRDefault="001C5902" w:rsidP="001C5902">
      <w:pPr>
        <w:suppressAutoHyphens/>
        <w:spacing w:after="200" w:line="276" w:lineRule="auto"/>
        <w:rPr>
          <w:rFonts w:ascii="Arial" w:eastAsia="Times New Roman" w:hAnsi="Arial" w:cs="Arial"/>
          <w:bCs/>
          <w:sz w:val="20"/>
          <w:szCs w:val="20"/>
          <w:lang w:eastAsia="zh-CN"/>
        </w:rPr>
      </w:pPr>
      <w:r w:rsidRPr="001C5902">
        <w:rPr>
          <w:rFonts w:ascii="Arial" w:eastAsia="Times New Roman" w:hAnsi="Arial" w:cs="Arial"/>
          <w:bCs/>
          <w:sz w:val="20"/>
          <w:szCs w:val="20"/>
          <w:lang w:eastAsia="zh-CN"/>
        </w:rPr>
        <w:t>Bob reported that he has filed the California Secretary of State Form SI 100 – Statement of Information, as required, also paying the $20 filing fee.  He reported on those memberships up for renewal this month.</w:t>
      </w:r>
    </w:p>
    <w:p w:rsidR="001C5902" w:rsidRPr="001C5902" w:rsidRDefault="001C5902" w:rsidP="001C5902">
      <w:pPr>
        <w:suppressAutoHyphens/>
        <w:spacing w:after="200" w:line="276" w:lineRule="auto"/>
        <w:rPr>
          <w:rFonts w:ascii="Arial" w:eastAsia="Times New Roman" w:hAnsi="Arial" w:cs="Arial"/>
          <w:bCs/>
          <w:sz w:val="20"/>
          <w:szCs w:val="20"/>
          <w:lang w:eastAsia="zh-CN"/>
        </w:rPr>
      </w:pPr>
      <w:r w:rsidRPr="001C5902">
        <w:rPr>
          <w:rFonts w:ascii="Arial" w:eastAsia="Times New Roman" w:hAnsi="Arial" w:cs="Arial"/>
          <w:bCs/>
          <w:sz w:val="20"/>
          <w:szCs w:val="20"/>
          <w:lang w:eastAsia="zh-CN"/>
        </w:rPr>
        <w:t>Styerwalt indicated that he would update the SLO Bytes information page on the APCUG web site based on the information that he confirmed with the rest of the BOD today.</w:t>
      </w:r>
    </w:p>
    <w:p w:rsidR="001C5902" w:rsidRPr="001C5902" w:rsidRDefault="001C5902" w:rsidP="001C5902">
      <w:pPr>
        <w:suppressAutoHyphens/>
        <w:spacing w:after="200" w:line="276" w:lineRule="auto"/>
        <w:rPr>
          <w:rFonts w:ascii="Arial" w:eastAsia="Times New Roman" w:hAnsi="Arial" w:cs="Arial"/>
          <w:bCs/>
          <w:sz w:val="20"/>
          <w:szCs w:val="20"/>
          <w:lang w:eastAsia="zh-CN"/>
        </w:rPr>
      </w:pPr>
      <w:r w:rsidRPr="001C5902">
        <w:rPr>
          <w:rFonts w:ascii="Arial" w:eastAsia="Times New Roman" w:hAnsi="Arial" w:cs="Arial"/>
          <w:bCs/>
          <w:sz w:val="20"/>
          <w:szCs w:val="20"/>
          <w:lang w:eastAsia="zh-CN"/>
        </w:rPr>
        <w:t>Program Chair John Waller lamented the difficulty in coming up with new programs.  He didn’t have any specific program in mind for January but will look at the APCUG Speakers’ Bureau and YouTube videos.</w:t>
      </w:r>
    </w:p>
    <w:p w:rsidR="001C5902" w:rsidRPr="001C5902" w:rsidRDefault="001C5902" w:rsidP="001C5902">
      <w:pPr>
        <w:suppressAutoHyphens/>
        <w:spacing w:after="200" w:line="276" w:lineRule="auto"/>
        <w:rPr>
          <w:rFonts w:ascii="Arial" w:eastAsia="Times New Roman" w:hAnsi="Arial" w:cs="Arial"/>
          <w:bCs/>
          <w:sz w:val="20"/>
          <w:szCs w:val="20"/>
          <w:lang w:eastAsia="zh-CN"/>
        </w:rPr>
      </w:pPr>
      <w:r w:rsidRPr="001C5902">
        <w:rPr>
          <w:rFonts w:ascii="Arial" w:eastAsia="Times New Roman" w:hAnsi="Arial" w:cs="Arial"/>
          <w:bCs/>
          <w:sz w:val="20"/>
          <w:szCs w:val="20"/>
          <w:lang w:eastAsia="zh-CN"/>
        </w:rPr>
        <w:t>Training Officer Alan Raul offered to develop a session on the iPad Pro and iOS 9.</w:t>
      </w:r>
    </w:p>
    <w:p w:rsidR="001C5902" w:rsidRPr="001C5902" w:rsidRDefault="001C5902" w:rsidP="001C5902">
      <w:pPr>
        <w:suppressAutoHyphens/>
        <w:spacing w:after="200" w:line="276" w:lineRule="auto"/>
        <w:rPr>
          <w:rFonts w:ascii="Calibri" w:eastAsia="Times New Roman" w:hAnsi="Calibri" w:cs="Times New Roman"/>
          <w:lang w:eastAsia="zh-CN"/>
        </w:rPr>
      </w:pPr>
      <w:r w:rsidRPr="001C5902">
        <w:rPr>
          <w:rFonts w:ascii="Arial" w:eastAsia="Times New Roman" w:hAnsi="Arial" w:cs="Arial"/>
          <w:bCs/>
          <w:sz w:val="20"/>
          <w:szCs w:val="20"/>
          <w:lang w:eastAsia="zh-CN"/>
        </w:rPr>
        <w:t>The meeting ended at 12:31 pm.</w:t>
      </w:r>
    </w:p>
    <w:p w:rsidR="0071653B" w:rsidRDefault="0071653B"/>
    <w:sectPr w:rsidR="0071653B" w:rsidSect="00AD35E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02"/>
    <w:rsid w:val="001C5902"/>
    <w:rsid w:val="006D4614"/>
    <w:rsid w:val="0071653B"/>
    <w:rsid w:val="00F2337C"/>
    <w:rsid w:val="00FC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4A87"/>
  <w15:chartTrackingRefBased/>
  <w15:docId w15:val="{1D90B1F9-925E-4778-AAA3-A44F078A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2016-01-03T20:57:00Z</dcterms:created>
  <dcterms:modified xsi:type="dcterms:W3CDTF">2016-01-03T20:57:00Z</dcterms:modified>
</cp:coreProperties>
</file>