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1                                January 2015</w:t>
      </w:r>
    </w:p>
    <w:p>
      <w:pPr>
        <w:spacing w:after="240" w:line="336" w:lineRule="atLeast"/>
        <w:rPr>
          <w:rFonts w:ascii="Arial" w:hAnsi="Arial" w:cs="Arial"/>
          <w:i/>
          <w:iCs/>
          <w:sz w:val="20"/>
        </w:rPr>
      </w:pPr>
      <w:r>
        <w:rPr>
          <w:rFonts w:ascii="Arial" w:hAnsi="Arial" w:cs="Arial"/>
          <w:b/>
          <w:bCs/>
          <w:i/>
          <w:iCs/>
          <w:sz w:val="20"/>
        </w:rPr>
        <w:t>December 7</w:t>
      </w:r>
      <w:r>
        <w:rPr>
          <w:rFonts w:ascii="Arial" w:hAnsi="Arial" w:cs="Arial"/>
          <w:b/>
          <w:bCs/>
          <w:i/>
          <w:iCs/>
          <w:sz w:val="20"/>
          <w:vertAlign w:val="superscript"/>
        </w:rPr>
        <w:t>nd</w:t>
      </w:r>
      <w:r>
        <w:rPr>
          <w:rFonts w:ascii="Arial" w:hAnsi="Arial" w:cs="Arial"/>
          <w:b/>
          <w:bCs/>
          <w:i/>
          <w:iCs/>
          <w:sz w:val="20"/>
        </w:rPr>
        <w:t xml:space="preserve"> 2014 General Windows SIG review </w:t>
      </w:r>
      <w:r>
        <w:rPr>
          <w:rFonts w:ascii="Arial" w:hAnsi="Arial" w:cs="Arial"/>
          <w:i/>
          <w:iCs/>
          <w:sz w:val="20"/>
        </w:rPr>
        <w:t>by</w:t>
      </w:r>
      <w:r>
        <w:rPr>
          <w:rFonts w:ascii="Arial" w:hAnsi="Arial" w:cs="Arial"/>
          <w:b/>
          <w:i/>
          <w:iCs/>
          <w:sz w:val="20"/>
        </w:rPr>
        <w:t xml:space="preserve"> </w:t>
      </w:r>
      <w:r>
        <w:rPr>
          <w:rFonts w:ascii="Arial" w:hAnsi="Arial" w:cs="Arial"/>
          <w:i/>
          <w:iCs/>
          <w:sz w:val="20"/>
        </w:rPr>
        <w:t>Alan Raul</w:t>
      </w:r>
      <w:r>
        <w:rPr>
          <w:rFonts w:ascii="Arial" w:hAnsi="Arial" w:cs="Arial"/>
          <w:b/>
          <w:i/>
          <w:iCs/>
          <w:sz w:val="20"/>
        </w:rPr>
        <w:br/>
      </w:r>
      <w:r>
        <w:rPr>
          <w:rFonts w:ascii="Arial" w:hAnsi="Arial" w:cs="Arial"/>
          <w:iCs/>
          <w:sz w:val="20"/>
        </w:rPr>
        <w:t>The following software and links were discussed at the meeting:</w:t>
      </w:r>
      <w:r>
        <w:rPr>
          <w:rFonts w:ascii="Arial" w:hAnsi="Arial" w:cs="Arial"/>
          <w:iCs/>
          <w:sz w:val="20"/>
        </w:rPr>
        <w:br/>
      </w:r>
      <w:r>
        <w:rPr>
          <w:rFonts w:ascii="Arial" w:hAnsi="Arial" w:cs="Arial"/>
          <w:b/>
          <w:bCs/>
          <w:iCs/>
          <w:sz w:val="20"/>
        </w:rPr>
        <w:t>IEEE 802.11ac</w:t>
      </w:r>
      <w:r>
        <w:rPr>
          <w:rFonts w:ascii="Arial" w:hAnsi="Arial" w:cs="Arial"/>
          <w:iCs/>
          <w:sz w:val="20"/>
        </w:rPr>
        <w:br/>
      </w:r>
      <w:hyperlink r:id="rId8" w:tgtFrame="_blank" w:history="1">
        <w:r>
          <w:rPr>
            <w:rStyle w:val="Hyperlink"/>
            <w:rFonts w:ascii="Arial" w:hAnsi="Arial" w:cs="Arial"/>
            <w:sz w:val="20"/>
          </w:rPr>
          <w:t>http://en.wikipedia.org/wiki/IEEE_802.11ac</w:t>
        </w:r>
      </w:hyperlink>
      <w:r>
        <w:rPr>
          <w:rFonts w:ascii="Arial" w:hAnsi="Arial" w:cs="Arial"/>
          <w:iCs/>
          <w:sz w:val="20"/>
        </w:rPr>
        <w:t xml:space="preserve">  </w:t>
      </w:r>
      <w:r>
        <w:rPr>
          <w:rFonts w:ascii="Arial" w:hAnsi="Arial" w:cs="Arial"/>
          <w:iCs/>
          <w:sz w:val="20"/>
        </w:rPr>
        <w:br/>
      </w:r>
      <w:r>
        <w:rPr>
          <w:rFonts w:ascii="Arial" w:hAnsi="Arial" w:cs="Arial"/>
          <w:iCs/>
          <w:sz w:val="20"/>
        </w:rPr>
        <w:br/>
      </w:r>
      <w:r>
        <w:rPr>
          <w:rFonts w:ascii="Arial" w:hAnsi="Arial" w:cs="Arial"/>
          <w:b/>
          <w:bCs/>
          <w:iCs/>
          <w:sz w:val="20"/>
        </w:rPr>
        <w:t>Netgear R7000 Nighthawk AC1900 Smart WiFi Router - 4-Port Switch</w:t>
      </w:r>
      <w:r>
        <w:rPr>
          <w:rFonts w:ascii="Arial" w:hAnsi="Arial" w:cs="Arial"/>
          <w:iCs/>
          <w:sz w:val="20"/>
        </w:rPr>
        <w:br/>
      </w:r>
      <w:hyperlink r:id="rId9" w:tgtFrame="_blank" w:history="1">
        <w:r>
          <w:rPr>
            <w:rStyle w:val="Hyperlink"/>
            <w:rFonts w:ascii="Arial" w:hAnsi="Arial" w:cs="Arial"/>
            <w:sz w:val="20"/>
          </w:rPr>
          <w:t>http://alanraul.com/bb/network.jpg</w:t>
        </w:r>
      </w:hyperlink>
      <w:r>
        <w:rPr>
          <w:rStyle w:val="Hyperlink"/>
          <w:rFonts w:ascii="Arial" w:hAnsi="Arial" w:cs="Arial"/>
          <w:sz w:val="20"/>
        </w:rPr>
        <w:br/>
      </w:r>
      <w:hyperlink r:id="rId10" w:tgtFrame="_blank" w:history="1">
        <w:r>
          <w:rPr>
            <w:rStyle w:val="Hyperlink"/>
            <w:rFonts w:ascii="Arial" w:hAnsi="Arial" w:cs="Arial"/>
            <w:sz w:val="20"/>
          </w:rPr>
          <w:t>http://www.netgear.com/home/products/networking/wifi-routers/R7000.aspx</w:t>
        </w:r>
      </w:hyperlink>
      <w:r>
        <w:rPr>
          <w:rStyle w:val="Hyperlink"/>
          <w:rFonts w:ascii="Arial" w:hAnsi="Arial" w:cs="Arial"/>
          <w:sz w:val="20"/>
        </w:rPr>
        <w:br/>
      </w:r>
      <w:hyperlink r:id="rId11" w:tgtFrame="_blank" w:history="1">
        <w:r>
          <w:rPr>
            <w:rStyle w:val="Hyperlink"/>
            <w:rFonts w:ascii="Arial" w:hAnsi="Arial" w:cs="Arial"/>
            <w:sz w:val="20"/>
          </w:rPr>
          <w:t>http://www.smallnetbuilder.com/rankers/router/result/1234-netgear-r7000-nighthawk</w:t>
        </w:r>
      </w:hyperlink>
      <w:r>
        <w:rPr>
          <w:rStyle w:val="Hyperlink"/>
          <w:rFonts w:ascii="Arial" w:hAnsi="Arial" w:cs="Arial"/>
          <w:sz w:val="20"/>
        </w:rPr>
        <w:br/>
      </w:r>
      <w:hyperlink r:id="rId12" w:tgtFrame="_blank" w:history="1">
        <w:r>
          <w:rPr>
            <w:rStyle w:val="Hyperlink"/>
            <w:rFonts w:ascii="Arial" w:hAnsi="Arial" w:cs="Arial"/>
            <w:sz w:val="20"/>
          </w:rPr>
          <w:t>http://www.smallnetbuilder.com/wireless/wireless-reviews/32239-ac1900-first-look-netgear-r7000-a-asus-rt-ac68u</w:t>
        </w:r>
      </w:hyperlink>
      <w:r>
        <w:rPr>
          <w:rFonts w:ascii="Arial" w:hAnsi="Arial" w:cs="Arial"/>
          <w:iCs/>
          <w:sz w:val="20"/>
        </w:rPr>
        <w:br/>
      </w:r>
      <w:r>
        <w:rPr>
          <w:rFonts w:ascii="Arial" w:hAnsi="Arial" w:cs="Arial"/>
          <w:iCs/>
          <w:sz w:val="20"/>
        </w:rPr>
        <w:br/>
      </w:r>
      <w:r>
        <w:rPr>
          <w:rFonts w:ascii="Arial" w:hAnsi="Arial" w:cs="Arial"/>
          <w:b/>
          <w:bCs/>
          <w:iCs/>
          <w:sz w:val="20"/>
        </w:rPr>
        <w:t>Networking With Address Reservations</w:t>
      </w:r>
      <w:r>
        <w:rPr>
          <w:rFonts w:ascii="Arial" w:hAnsi="Arial" w:cs="Arial"/>
          <w:iCs/>
          <w:sz w:val="20"/>
        </w:rPr>
        <w:br/>
      </w:r>
      <w:hyperlink r:id="rId13" w:tgtFrame="_blank" w:history="1">
        <w:r>
          <w:rPr>
            <w:rStyle w:val="Hyperlink"/>
            <w:rFonts w:ascii="Arial" w:hAnsi="Arial" w:cs="Arial"/>
            <w:sz w:val="20"/>
          </w:rPr>
          <w:t>http://alanraul.com/bb/reservation.jpg</w:t>
        </w:r>
      </w:hyperlink>
      <w:r>
        <w:rPr>
          <w:rStyle w:val="Hyperlink"/>
          <w:rFonts w:ascii="Arial" w:hAnsi="Arial" w:cs="Arial"/>
          <w:sz w:val="20"/>
        </w:rPr>
        <w:br/>
      </w:r>
      <w:hyperlink r:id="rId14" w:tgtFrame="_blank" w:history="1">
        <w:r>
          <w:rPr>
            <w:rStyle w:val="Hyperlink"/>
            <w:rFonts w:ascii="Arial" w:hAnsi="Arial" w:cs="Arial"/>
            <w:sz w:val="20"/>
          </w:rPr>
          <w:t>http://www.smallbusinesscomputing.com/webmaster/article.php/3799551/Networking-With-Address-Reservations.htm</w:t>
        </w:r>
      </w:hyperlink>
      <w:r>
        <w:rPr>
          <w:rFonts w:ascii="Arial" w:hAnsi="Arial" w:cs="Arial"/>
          <w:color w:val="000000"/>
          <w:sz w:val="20"/>
          <w:szCs w:val="19"/>
        </w:rPr>
        <w:br/>
      </w:r>
      <w:r>
        <w:rPr>
          <w:rFonts w:ascii="Arial" w:hAnsi="Arial" w:cs="Arial"/>
          <w:i/>
          <w:iCs/>
          <w:sz w:val="20"/>
        </w:rPr>
        <w:br/>
      </w:r>
      <w:r>
        <w:rPr>
          <w:rFonts w:ascii="Arial" w:hAnsi="Arial" w:cs="Arial"/>
          <w:sz w:val="20"/>
        </w:rPr>
        <w:t>Alan Raul</w:t>
      </w:r>
    </w:p>
    <w:p>
      <w:pPr>
        <w:jc w:val="center"/>
        <w:rPr>
          <w:rFonts w:ascii="Arial" w:hAnsi="Arial" w:cs="Arial"/>
          <w:color w:val="000090"/>
          <w:sz w:val="20"/>
        </w:rPr>
      </w:pPr>
      <w:r>
        <w:rPr>
          <w:rFonts w:ascii="Arial" w:hAnsi="Arial" w:cs="Arial"/>
          <w:color w:val="000090"/>
          <w:sz w:val="20"/>
        </w:rPr>
        <w:t>▫▫▫▫▫▫▫▫▫▫▫▫▫▫▫▫▫▫▫▫▫▫▫</w:t>
      </w:r>
    </w:p>
    <w:p>
      <w:pPr>
        <w:spacing w:after="240" w:line="336" w:lineRule="atLeast"/>
        <w:rPr>
          <w:rFonts w:ascii="Arial" w:hAnsi="Arial" w:cs="Arial"/>
          <w:sz w:val="20"/>
        </w:rPr>
      </w:pPr>
      <w:r>
        <w:rPr>
          <w:rFonts w:ascii="Arial" w:hAnsi="Arial" w:cs="Arial"/>
          <w:b/>
          <w:bCs/>
          <w:i/>
          <w:iCs/>
          <w:sz w:val="20"/>
        </w:rPr>
        <w:t xml:space="preserve">December Second Session Review </w:t>
      </w:r>
      <w:r>
        <w:rPr>
          <w:rFonts w:ascii="Arial" w:hAnsi="Arial" w:cs="Arial"/>
          <w:i/>
          <w:iCs/>
          <w:sz w:val="20"/>
        </w:rPr>
        <w:t>by</w:t>
      </w:r>
      <w:r>
        <w:rPr>
          <w:rFonts w:ascii="Arial" w:hAnsi="Arial" w:cs="Arial"/>
          <w:b/>
          <w:i/>
          <w:iCs/>
          <w:sz w:val="20"/>
        </w:rPr>
        <w:t xml:space="preserve"> </w:t>
      </w:r>
      <w:r>
        <w:rPr>
          <w:rFonts w:ascii="Arial" w:hAnsi="Arial" w:cs="Arial"/>
          <w:i/>
          <w:iCs/>
          <w:sz w:val="20"/>
        </w:rPr>
        <w:t>Ralph Sutter</w:t>
      </w:r>
      <w:r>
        <w:rPr>
          <w:rFonts w:ascii="Arial" w:hAnsi="Arial" w:cs="Arial"/>
          <w:b/>
          <w:i/>
          <w:iCs/>
          <w:sz w:val="20"/>
        </w:rPr>
        <w:br/>
      </w:r>
      <w:r>
        <w:rPr>
          <w:rFonts w:ascii="Arial" w:hAnsi="Arial" w:cs="Arial"/>
          <w:sz w:val="20"/>
          <w:shd w:val="clear" w:color="auto" w:fill="FFFFFF"/>
        </w:rPr>
        <w:t xml:space="preserve">Ralph Sutter demonstrated two freeware programs.  The first, </w:t>
      </w:r>
      <w:r>
        <w:rPr>
          <w:rFonts w:ascii="Arial" w:hAnsi="Arial" w:cs="Arial"/>
          <w:b/>
          <w:sz w:val="20"/>
          <w:shd w:val="clear" w:color="auto" w:fill="FFFFFF"/>
        </w:rPr>
        <w:t>Jing</w:t>
      </w:r>
      <w:r>
        <w:rPr>
          <w:rFonts w:ascii="Arial" w:hAnsi="Arial" w:cs="Arial"/>
          <w:sz w:val="20"/>
          <w:shd w:val="clear" w:color="auto" w:fill="FFFFFF"/>
        </w:rPr>
        <w:t xml:space="preserve"> is for screen </w:t>
      </w:r>
      <w:proofErr w:type="gramStart"/>
      <w:r>
        <w:rPr>
          <w:rFonts w:ascii="Arial" w:hAnsi="Arial" w:cs="Arial"/>
          <w:sz w:val="20"/>
          <w:shd w:val="clear" w:color="auto" w:fill="FFFFFF"/>
        </w:rPr>
        <w:t>captures,</w:t>
      </w:r>
      <w:proofErr w:type="gramEnd"/>
      <w:r>
        <w:rPr>
          <w:rFonts w:ascii="Arial" w:hAnsi="Arial" w:cs="Arial"/>
          <w:sz w:val="20"/>
          <w:shd w:val="clear" w:color="auto" w:fill="FFFFFF"/>
        </w:rPr>
        <w:t xml:space="preserve"> both still and video.  </w:t>
      </w:r>
      <w:r>
        <w:rPr>
          <w:rFonts w:ascii="Arial" w:hAnsi="Arial" w:cs="Arial"/>
          <w:sz w:val="20"/>
          <w:shd w:val="clear" w:color="auto" w:fill="FFFFFF"/>
        </w:rPr>
        <w:br/>
        <w:t xml:space="preserve">Download the program at </w:t>
      </w:r>
      <w:hyperlink r:id="rId15" w:history="1">
        <w:r>
          <w:rPr>
            <w:rStyle w:val="Hyperlink"/>
            <w:rFonts w:ascii="Arial" w:hAnsi="Arial" w:cs="Arial"/>
            <w:sz w:val="20"/>
            <w:szCs w:val="27"/>
          </w:rPr>
          <w:t>www.techsmith.com/download/jing</w:t>
        </w:r>
      </w:hyperlink>
    </w:p>
    <w:p>
      <w:pPr>
        <w:pStyle w:val="NormalWeb"/>
        <w:rPr>
          <w:rFonts w:ascii="Arial" w:hAnsi="Arial" w:cs="Arial"/>
          <w:color w:val="000000"/>
          <w:sz w:val="20"/>
          <w:szCs w:val="20"/>
        </w:rPr>
      </w:pPr>
      <w:r>
        <w:rPr>
          <w:rFonts w:ascii="Arial" w:hAnsi="Arial" w:cs="Arial"/>
          <w:sz w:val="20"/>
          <w:szCs w:val="20"/>
        </w:rPr>
        <w:t xml:space="preserve">The second program, </w:t>
      </w:r>
      <w:r>
        <w:rPr>
          <w:rStyle w:val="Strong"/>
          <w:rFonts w:ascii="Arial" w:hAnsi="Arial" w:cs="Arial"/>
          <w:color w:val="000000"/>
          <w:sz w:val="20"/>
          <w:szCs w:val="20"/>
        </w:rPr>
        <w:t>File Tree</w:t>
      </w:r>
      <w:r>
        <w:rPr>
          <w:rStyle w:val="apple-converted-space"/>
          <w:rFonts w:ascii="Arial" w:eastAsia="Cambria" w:hAnsi="Arial" w:cs="Arial"/>
          <w:color w:val="000000"/>
          <w:sz w:val="20"/>
          <w:szCs w:val="20"/>
        </w:rPr>
        <w:t> </w:t>
      </w:r>
      <w:r>
        <w:rPr>
          <w:rFonts w:ascii="Arial" w:hAnsi="Arial" w:cs="Arial"/>
          <w:color w:val="000000"/>
          <w:sz w:val="20"/>
          <w:szCs w:val="20"/>
        </w:rPr>
        <w:t>"shows you the size of (a) folder, including its subfolders in an Explorer-like fashion."</w:t>
      </w:r>
    </w:p>
    <w:p>
      <w:pPr>
        <w:spacing w:after="240" w:line="336" w:lineRule="atLeast"/>
        <w:rPr>
          <w:rFonts w:ascii="Arial" w:hAnsi="Arial" w:cs="Arial"/>
          <w:color w:val="000000"/>
          <w:sz w:val="20"/>
        </w:rPr>
      </w:pPr>
      <w:r>
        <w:rPr>
          <w:rFonts w:ascii="Arial" w:hAnsi="Arial" w:cs="Arial"/>
          <w:color w:val="000000"/>
          <w:sz w:val="20"/>
        </w:rPr>
        <w:t xml:space="preserve">Download at </w:t>
      </w:r>
      <w:hyperlink r:id="rId16" w:history="1">
        <w:r>
          <w:rPr>
            <w:rStyle w:val="Hyperlink"/>
            <w:rFonts w:ascii="Arial" w:hAnsi="Arial" w:cs="Arial"/>
            <w:sz w:val="20"/>
            <w:szCs w:val="27"/>
          </w:rPr>
          <w:t>www.jam-software.com/treesize_free</w:t>
        </w:r>
      </w:hyperlink>
    </w:p>
    <w:p>
      <w:pPr>
        <w:spacing w:after="240" w:line="336" w:lineRule="atLeast"/>
        <w:jc w:val="center"/>
        <w:rPr>
          <w:rFonts w:ascii="Arial" w:hAnsi="Arial" w:cs="Arial"/>
          <w:color w:val="000090"/>
          <w:sz w:val="20"/>
        </w:rPr>
      </w:pPr>
      <w:r>
        <w:rPr>
          <w:rFonts w:ascii="Arial" w:hAnsi="Arial" w:cs="Arial"/>
          <w:color w:val="000090"/>
          <w:sz w:val="20"/>
        </w:rPr>
        <w:t>▫▫▫▫▫▫▫▫▫▫▫▫▫▫▫▫▫▫▫▫▫▫▫</w:t>
      </w:r>
    </w:p>
    <w:tbl>
      <w:tblPr>
        <w:tblW w:w="5000" w:type="pct"/>
        <w:tblCellSpacing w:w="0" w:type="dxa"/>
        <w:tblCellMar>
          <w:left w:w="0" w:type="dxa"/>
          <w:right w:w="0" w:type="dxa"/>
        </w:tblCellMar>
        <w:tblLook w:val="04A0" w:firstRow="1" w:lastRow="0" w:firstColumn="1" w:lastColumn="0" w:noHBand="0" w:noVBand="1"/>
      </w:tblPr>
      <w:tblGrid>
        <w:gridCol w:w="10800"/>
      </w:tblGrid>
      <w:tr>
        <w:trPr>
          <w:tblCellSpacing w:w="0" w:type="dxa"/>
        </w:trPr>
        <w:tc>
          <w:tcPr>
            <w:tcW w:w="0" w:type="auto"/>
          </w:tcPr>
          <w:p>
            <w:pPr>
              <w:pStyle w:val="NormalWeb"/>
              <w:spacing w:line="255" w:lineRule="atLeast"/>
              <w:rPr>
                <w:rFonts w:ascii="Arial" w:hAnsi="Arial" w:cs="Arial"/>
                <w:sz w:val="20"/>
              </w:rPr>
            </w:pPr>
            <w:r>
              <w:rPr>
                <w:rFonts w:ascii="Arial" w:hAnsi="Arial" w:cs="Arial"/>
                <w:b/>
                <w:bCs/>
                <w:i/>
                <w:iCs/>
                <w:sz w:val="20"/>
                <w:szCs w:val="22"/>
              </w:rPr>
              <w:t>January 4</w:t>
            </w:r>
            <w:r>
              <w:rPr>
                <w:rFonts w:ascii="Arial" w:hAnsi="Arial" w:cs="Arial"/>
                <w:b/>
                <w:bCs/>
                <w:i/>
                <w:iCs/>
                <w:sz w:val="20"/>
                <w:szCs w:val="22"/>
                <w:vertAlign w:val="superscript"/>
              </w:rPr>
              <w:t>th</w:t>
            </w:r>
            <w:r>
              <w:rPr>
                <w:rFonts w:ascii="Arial" w:hAnsi="Arial" w:cs="Arial"/>
                <w:b/>
                <w:bCs/>
                <w:i/>
                <w:iCs/>
                <w:sz w:val="20"/>
                <w:szCs w:val="22"/>
              </w:rPr>
              <w:t xml:space="preserve"> Programming Schedule</w:t>
            </w:r>
            <w:r>
              <w:rPr>
                <w:rFonts w:ascii="Arial" w:hAnsi="Arial" w:cs="Arial"/>
                <w:bCs/>
                <w:i/>
                <w:iCs/>
                <w:sz w:val="20"/>
                <w:szCs w:val="22"/>
              </w:rPr>
              <w:t xml:space="preserve"> by John Waller </w:t>
            </w:r>
            <w:r>
              <w:rPr>
                <w:rFonts w:ascii="Arial" w:hAnsi="Arial" w:cs="Arial"/>
                <w:bCs/>
                <w:i/>
                <w:iCs/>
                <w:sz w:val="20"/>
                <w:szCs w:val="22"/>
              </w:rPr>
              <w:br/>
            </w:r>
            <w:hyperlink r:id="rId17" w:history="1">
              <w:r>
                <w:rPr>
                  <w:rStyle w:val="Hyperlink"/>
                  <w:rFonts w:ascii="Arial" w:hAnsi="Arial" w:cs="Arial"/>
                  <w:bCs/>
                  <w:iCs/>
                  <w:sz w:val="20"/>
                  <w:szCs w:val="22"/>
                </w:rPr>
                <w:t>Eas</w:t>
              </w:r>
              <w:r>
                <w:rPr>
                  <w:rStyle w:val="Hyperlink"/>
                  <w:rFonts w:ascii="Arial" w:hAnsi="Arial" w:cs="Arial"/>
                  <w:bCs/>
                  <w:iCs/>
                  <w:sz w:val="20"/>
                  <w:szCs w:val="22"/>
                </w:rPr>
                <w:t>y</w:t>
              </w:r>
              <w:r>
                <w:rPr>
                  <w:rStyle w:val="Hyperlink"/>
                  <w:rFonts w:ascii="Arial" w:hAnsi="Arial" w:cs="Arial"/>
                  <w:bCs/>
                  <w:iCs/>
                  <w:sz w:val="20"/>
                  <w:szCs w:val="22"/>
                </w:rPr>
                <w:t xml:space="preserve"> Desktop</w:t>
              </w:r>
            </w:hyperlink>
            <w:r>
              <w:rPr>
                <w:rFonts w:ascii="Arial" w:hAnsi="Arial" w:cs="Arial"/>
                <w:bCs/>
                <w:iCs/>
                <w:sz w:val="20"/>
                <w:szCs w:val="22"/>
              </w:rPr>
              <w:t>; an APCUG Video; “</w:t>
            </w:r>
            <w:r>
              <w:rPr>
                <w:rFonts w:ascii="Arial" w:hAnsi="Arial" w:cs="Arial"/>
                <w:b/>
                <w:color w:val="333333"/>
                <w:sz w:val="19"/>
                <w:szCs w:val="19"/>
                <w:shd w:val="clear" w:color="auto" w:fill="FFFFFF"/>
              </w:rPr>
              <w:t>Easy Desktop</w:t>
            </w:r>
            <w:r>
              <w:rPr>
                <w:rFonts w:ascii="Arial" w:hAnsi="Arial" w:cs="Arial"/>
                <w:color w:val="333333"/>
                <w:sz w:val="19"/>
                <w:szCs w:val="19"/>
                <w:shd w:val="clear" w:color="auto" w:fill="FFFFFF"/>
              </w:rPr>
              <w:t xml:space="preserve"> replaces the Windows desktop with a menu system as opposed to the thumbnail picture Icon system. With Easy Desktop you can eliminate desktop icon clutter, organize your programs and reduce your computer frustrations, especially with Win8.</w:t>
            </w:r>
            <w:r>
              <w:rPr>
                <w:rFonts w:ascii="Arial" w:hAnsi="Arial" w:cs="Arial"/>
                <w:color w:val="333333"/>
                <w:sz w:val="19"/>
                <w:szCs w:val="19"/>
                <w:shd w:val="clear" w:color="auto" w:fill="FFFFFF"/>
              </w:rPr>
              <w:t>”</w:t>
            </w:r>
            <w:bookmarkStart w:id="0" w:name="_GoBack"/>
            <w:bookmarkEnd w:id="0"/>
          </w:p>
          <w:p>
            <w:pPr>
              <w:pStyle w:val="NormalWeb"/>
              <w:spacing w:line="255" w:lineRule="atLeast"/>
              <w:rPr>
                <w:rFonts w:ascii="Arial" w:hAnsi="Arial" w:cs="Arial"/>
                <w:sz w:val="20"/>
                <w:shd w:val="clear" w:color="auto" w:fill="FFFFFF"/>
              </w:rPr>
            </w:pPr>
            <w:r>
              <w:rPr>
                <w:rFonts w:ascii="Arial" w:hAnsi="Arial" w:cs="Arial"/>
                <w:sz w:val="20"/>
                <w:shd w:val="clear" w:color="auto" w:fill="FFFFFF"/>
              </w:rPr>
              <w:t>John Waller</w:t>
            </w:r>
          </w:p>
          <w:p>
            <w:pPr>
              <w:pStyle w:val="NormalWeb"/>
              <w:spacing w:line="255" w:lineRule="atLeast"/>
              <w:rPr>
                <w:rFonts w:ascii="Arial" w:hAnsi="Arial" w:cs="Arial"/>
                <w:sz w:val="20"/>
              </w:rPr>
            </w:pPr>
          </w:p>
        </w:tc>
      </w:tr>
    </w:tbl>
    <w:p>
      <w:pPr>
        <w:spacing w:before="100" w:beforeAutospacing="1" w:after="100" w:afterAutospacing="1"/>
        <w:rPr>
          <w:rFonts w:ascii="Arial" w:hAnsi="Arial" w:cs="Arial"/>
          <w:sz w:val="20"/>
          <w:szCs w:val="20"/>
        </w:rPr>
      </w:pPr>
      <w:r>
        <w:rPr>
          <w:rFonts w:ascii="Arial" w:hAnsi="Arial" w:cs="Arial"/>
          <w:b/>
          <w:i/>
          <w:sz w:val="20"/>
        </w:rPr>
        <w:br/>
      </w:r>
      <w:r>
        <w:rPr>
          <w:rFonts w:ascii="Arial" w:hAnsi="Arial" w:cs="Arial"/>
          <w:b/>
          <w:i/>
          <w:sz w:val="20"/>
        </w:rPr>
        <w:br/>
      </w:r>
      <w:r>
        <w:rPr>
          <w:rFonts w:ascii="Arial" w:hAnsi="Arial" w:cs="Arial"/>
          <w:b/>
          <w:i/>
          <w:sz w:val="20"/>
        </w:rPr>
        <w:lastRenderedPageBreak/>
        <w:br/>
      </w:r>
      <w:r>
        <w:rPr>
          <w:rFonts w:ascii="Arial" w:hAnsi="Arial" w:cs="Arial"/>
          <w:b/>
          <w:i/>
          <w:sz w:val="20"/>
        </w:rPr>
        <w:br/>
        <w:t xml:space="preserve">President’s Message </w:t>
      </w:r>
      <w:r>
        <w:rPr>
          <w:rFonts w:ascii="Arial" w:hAnsi="Arial" w:cs="Arial"/>
          <w:i/>
          <w:sz w:val="20"/>
        </w:rPr>
        <w:t>by Earl Kaplan</w:t>
      </w:r>
      <w:r>
        <w:rPr>
          <w:rFonts w:ascii="Arial" w:hAnsi="Arial" w:cs="Arial"/>
          <w:i/>
          <w:sz w:val="20"/>
        </w:rPr>
        <w:br/>
      </w:r>
      <w:r>
        <w:rPr>
          <w:rFonts w:ascii="Arial" w:hAnsi="Arial" w:cs="Arial"/>
          <w:sz w:val="20"/>
          <w:szCs w:val="20"/>
        </w:rPr>
        <w:t>Another year taken care of. They seem to come and go so quickly, I hate to visualize how quickly they will go by when I actually get old!</w:t>
      </w:r>
    </w:p>
    <w:p>
      <w:pPr>
        <w:spacing w:before="100" w:beforeAutospacing="1" w:after="100" w:afterAutospacing="1" w:line="240" w:lineRule="auto"/>
        <w:rPr>
          <w:rFonts w:ascii="Arial" w:hAnsi="Arial" w:cs="Arial"/>
          <w:sz w:val="20"/>
          <w:szCs w:val="20"/>
        </w:rPr>
      </w:pPr>
      <w:r>
        <w:rPr>
          <w:rFonts w:ascii="Arial" w:hAnsi="Arial" w:cs="Arial"/>
          <w:sz w:val="20"/>
          <w:szCs w:val="20"/>
        </w:rPr>
        <w:t xml:space="preserve">Well, we have a new treasurer which will allow Robert Mires to come to meetings without his box of records and just sit and listen. </w:t>
      </w:r>
      <w:proofErr w:type="gramStart"/>
      <w:r>
        <w:rPr>
          <w:rFonts w:ascii="Arial" w:hAnsi="Arial" w:cs="Arial"/>
          <w:sz w:val="20"/>
          <w:szCs w:val="20"/>
        </w:rPr>
        <w:t>My thanks to Robert Styerwalt who will be taking over those duties.</w:t>
      </w:r>
      <w:proofErr w:type="gramEnd"/>
    </w:p>
    <w:p>
      <w:pPr>
        <w:spacing w:before="100" w:beforeAutospacing="1" w:after="100" w:afterAutospacing="1" w:line="240" w:lineRule="auto"/>
        <w:rPr>
          <w:rFonts w:ascii="Arial" w:hAnsi="Arial" w:cs="Arial"/>
          <w:sz w:val="20"/>
          <w:szCs w:val="20"/>
        </w:rPr>
      </w:pPr>
      <w:r>
        <w:rPr>
          <w:rFonts w:ascii="Arial" w:hAnsi="Arial" w:cs="Arial"/>
          <w:sz w:val="20"/>
          <w:szCs w:val="20"/>
        </w:rPr>
        <w:t>I have made technology news having finally switched to a smartphone, albeit a Windows Phone without a data plan. I have also replaced my 11 year old Dell laptop with a Microsoft Surface Pro 3 which is great. I still have the Dell running Windows 10 and doing it very well although it has no touch capability.</w:t>
      </w:r>
    </w:p>
    <w:p>
      <w:pPr>
        <w:spacing w:before="100" w:beforeAutospacing="1" w:after="100" w:afterAutospacing="1" w:line="240" w:lineRule="auto"/>
        <w:rPr>
          <w:rFonts w:ascii="Arial" w:hAnsi="Arial" w:cs="Arial"/>
          <w:sz w:val="20"/>
          <w:szCs w:val="20"/>
        </w:rPr>
      </w:pPr>
      <w:r>
        <w:rPr>
          <w:rFonts w:ascii="Arial" w:hAnsi="Arial" w:cs="Arial"/>
          <w:sz w:val="20"/>
          <w:szCs w:val="20"/>
        </w:rPr>
        <w:t>Hopefully we will be hearing from all of you about the new toys you have gotten over the holidays. We want all the details.</w:t>
      </w:r>
    </w:p>
    <w:p>
      <w:pPr>
        <w:spacing w:before="100" w:beforeAutospacing="1" w:after="100" w:afterAutospacing="1" w:line="240" w:lineRule="auto"/>
        <w:rPr>
          <w:rFonts w:ascii="Arial" w:hAnsi="Arial" w:cs="Arial"/>
          <w:sz w:val="20"/>
          <w:szCs w:val="20"/>
        </w:rPr>
      </w:pPr>
      <w:r>
        <w:rPr>
          <w:rFonts w:ascii="Arial" w:hAnsi="Arial" w:cs="Arial"/>
          <w:sz w:val="20"/>
          <w:szCs w:val="20"/>
        </w:rPr>
        <w:t>Have a Happy New Year and we will see you on January 4, 2015.</w:t>
      </w:r>
    </w:p>
    <w:p>
      <w:pPr>
        <w:rPr>
          <w:rFonts w:ascii="Arial" w:hAnsi="Arial" w:cs="Arial"/>
          <w:sz w:val="20"/>
        </w:rPr>
      </w:pPr>
      <w:r>
        <w:rPr>
          <w:rFonts w:ascii="Arial" w:hAnsi="Arial" w:cs="Arial"/>
          <w:sz w:val="20"/>
        </w:rPr>
        <w:t>Earl Kaplan</w:t>
      </w:r>
    </w:p>
    <w:p>
      <w:pPr>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Treasurer’s Report for December 2014 by </w:t>
      </w:r>
      <w:r>
        <w:rPr>
          <w:rFonts w:ascii="Arial" w:hAnsi="Arial" w:cs="Arial"/>
          <w:i/>
          <w:sz w:val="20"/>
        </w:rPr>
        <w:t>Bob Mires and 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Income for December 2014</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 xml:space="preserve">Renewing members </w:t>
            </w:r>
          </w:p>
        </w:tc>
        <w:tc>
          <w:tcPr>
            <w:tcW w:w="1530" w:type="dxa"/>
          </w:tcPr>
          <w:p>
            <w:pPr>
              <w:jc w:val="right"/>
              <w:rPr>
                <w:rFonts w:ascii="Arial" w:hAnsi="Arial" w:cs="Arial"/>
                <w:color w:val="000000"/>
                <w:sz w:val="20"/>
                <w:szCs w:val="20"/>
              </w:rPr>
            </w:pPr>
            <w:r>
              <w:rPr>
                <w:rFonts w:ascii="Arial" w:hAnsi="Arial" w:cs="Arial"/>
                <w:color w:val="000000"/>
                <w:sz w:val="20"/>
                <w:szCs w:val="20"/>
              </w:rPr>
              <w:t>$50.00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 Income</w:t>
            </w:r>
          </w:p>
        </w:tc>
        <w:tc>
          <w:tcPr>
            <w:tcW w:w="1530" w:type="dxa"/>
          </w:tcPr>
          <w:p>
            <w:pPr>
              <w:jc w:val="right"/>
              <w:rPr>
                <w:rFonts w:ascii="Arial" w:hAnsi="Arial" w:cs="Arial"/>
                <w:sz w:val="20"/>
                <w:szCs w:val="20"/>
              </w:rPr>
            </w:pPr>
            <w:r>
              <w:rPr>
                <w:rFonts w:ascii="Arial" w:hAnsi="Arial" w:cs="Arial"/>
                <w:sz w:val="20"/>
                <w:szCs w:val="20"/>
              </w:rPr>
              <w:t>17.00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90.00</w:t>
            </w:r>
          </w:p>
        </w:tc>
      </w:tr>
      <w:tr>
        <w:trPr>
          <w:trHeight w:hRule="exact" w:val="288"/>
        </w:trPr>
        <w:tc>
          <w:tcPr>
            <w:tcW w:w="6498" w:type="dxa"/>
            <w:gridSpan w:val="3"/>
          </w:tcPr>
          <w:p>
            <w:pPr>
              <w:rPr>
                <w:rFonts w:ascii="Arial" w:hAnsi="Arial" w:cs="Arial"/>
                <w:sz w:val="20"/>
                <w:szCs w:val="20"/>
              </w:rPr>
            </w:pPr>
          </w:p>
        </w:tc>
      </w:tr>
      <w:tr>
        <w:trPr>
          <w:trHeight w:hRule="exact" w:val="586"/>
        </w:trPr>
        <w:tc>
          <w:tcPr>
            <w:tcW w:w="6498" w:type="dxa"/>
            <w:gridSpan w:val="3"/>
          </w:tcPr>
          <w:p>
            <w:pPr>
              <w:spacing w:after="0" w:line="240" w:lineRule="auto"/>
              <w:rPr>
                <w:rFonts w:ascii="Arial" w:hAnsi="Arial" w:cs="Arial"/>
                <w:color w:val="000000"/>
                <w:sz w:val="20"/>
                <w:szCs w:val="20"/>
              </w:rPr>
            </w:pPr>
            <w:r>
              <w:rPr>
                <w:rFonts w:ascii="Arial" w:hAnsi="Arial" w:cs="Arial"/>
                <w:color w:val="000000"/>
                <w:sz w:val="20"/>
                <w:szCs w:val="20"/>
              </w:rPr>
              <w:t>BANK TRANSACTIONS and BALANCE DATA</w:t>
            </w:r>
          </w:p>
          <w:p>
            <w:pPr>
              <w:rPr>
                <w:rFonts w:ascii="Arial" w:hAnsi="Arial" w:cs="Arial"/>
                <w:sz w:val="20"/>
                <w:szCs w:val="20"/>
              </w:rPr>
            </w:pPr>
            <w:r>
              <w:rPr>
                <w:rFonts w:ascii="Arial" w:hAnsi="Arial" w:cs="Arial"/>
                <w:sz w:val="20"/>
                <w:szCs w:val="20"/>
              </w:rPr>
              <w:t>Bank Statement ending 11/30/14</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w:t>
            </w:r>
          </w:p>
        </w:tc>
        <w:tc>
          <w:tcPr>
            <w:tcW w:w="1530" w:type="dxa"/>
          </w:tcPr>
          <w:p>
            <w:pPr>
              <w:jc w:val="right"/>
              <w:rPr>
                <w:rFonts w:ascii="Arial" w:hAnsi="Arial" w:cs="Arial"/>
                <w:sz w:val="20"/>
                <w:szCs w:val="20"/>
              </w:rPr>
            </w:pPr>
            <w:r>
              <w:rPr>
                <w:rFonts w:ascii="Arial" w:hAnsi="Arial" w:cs="Arial"/>
                <w:sz w:val="20"/>
                <w:szCs w:val="20"/>
              </w:rPr>
              <w:t>3,319.54</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year to date</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3.11</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42.00</w:t>
            </w:r>
          </w:p>
        </w:tc>
      </w:tr>
    </w:tbl>
    <w:p>
      <w:pPr>
        <w:rPr>
          <w:rFonts w:ascii="Arial" w:hAnsi="Arial" w:cs="Arial"/>
          <w:color w:val="000000"/>
          <w:sz w:val="20"/>
          <w:szCs w:val="20"/>
        </w:rPr>
      </w:pPr>
      <w:r>
        <w:rPr>
          <w:rFonts w:ascii="Arial" w:hAnsi="Arial" w:cs="Arial"/>
          <w:b/>
          <w:sz w:val="20"/>
          <w:szCs w:val="20"/>
        </w:rPr>
        <w:b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Rudy Spieler and Debi Schmitt</w:t>
      </w:r>
      <w:r>
        <w:rPr>
          <w:rFonts w:ascii="Arial" w:hAnsi="Arial" w:cs="Arial"/>
          <w:color w:val="000000"/>
          <w:sz w:val="20"/>
          <w:szCs w:val="20"/>
        </w:rPr>
        <w:br/>
      </w:r>
      <w:r>
        <w:rPr>
          <w:rFonts w:ascii="Arial" w:hAnsi="Arial" w:cs="Arial"/>
          <w:b/>
          <w:color w:val="000000"/>
          <w:sz w:val="20"/>
          <w:szCs w:val="20"/>
        </w:rPr>
        <w:t>Treasurers’ Comments</w:t>
      </w:r>
      <w:r>
        <w:rPr>
          <w:rFonts w:ascii="Arial" w:hAnsi="Arial" w:cs="Arial"/>
          <w:color w:val="000000"/>
          <w:sz w:val="20"/>
          <w:szCs w:val="20"/>
        </w:rPr>
        <w:t>: Thanks to all of the members for allowing me the privilege of serving as club treasurer all of these years.  I think it was about 15 years - maybe a year less. It was a great ride.</w:t>
      </w:r>
    </w:p>
    <w:p>
      <w:pPr>
        <w:spacing w:after="0" w:line="240" w:lineRule="auto"/>
        <w:rPr>
          <w:rFonts w:ascii="Arial" w:hAnsi="Arial" w:cs="Arial"/>
          <w:b/>
          <w:color w:val="000000"/>
          <w:sz w:val="20"/>
          <w:szCs w:val="20"/>
        </w:rPr>
      </w:pPr>
      <w:r>
        <w:rPr>
          <w:rFonts w:ascii="Arial" w:hAnsi="Arial" w:cs="Arial"/>
          <w:i/>
          <w:sz w:val="20"/>
        </w:rPr>
        <w:t>Bob Mires and Bob Styerwalt</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Photo SIG Report </w:t>
      </w:r>
      <w:r>
        <w:rPr>
          <w:rFonts w:ascii="Arial" w:hAnsi="Arial" w:cs="Arial"/>
          <w:i/>
          <w:sz w:val="20"/>
        </w:rPr>
        <w:t>by Ralph Sutter</w:t>
      </w:r>
    </w:p>
    <w:p>
      <w:pPr>
        <w:rPr>
          <w:rFonts w:ascii="Arial" w:hAnsi="Arial" w:cs="Arial"/>
          <w:color w:val="000000" w:themeColor="text1"/>
          <w:sz w:val="20"/>
        </w:rPr>
      </w:pPr>
      <w:r>
        <w:rPr>
          <w:rFonts w:ascii="Arial" w:hAnsi="Arial" w:cs="Arial"/>
          <w:color w:val="000000" w:themeColor="text1"/>
          <w:sz w:val="20"/>
        </w:rPr>
        <w:t>The December Photo SIG took place at its new time on Sunday, December 14</w:t>
      </w:r>
      <w:r>
        <w:rPr>
          <w:rFonts w:ascii="Arial" w:hAnsi="Arial" w:cs="Arial"/>
          <w:color w:val="000000" w:themeColor="text1"/>
          <w:sz w:val="20"/>
          <w:vertAlign w:val="superscript"/>
        </w:rPr>
        <w:t>th</w:t>
      </w:r>
      <w:r>
        <w:rPr>
          <w:rFonts w:ascii="Arial" w:hAnsi="Arial" w:cs="Arial"/>
          <w:color w:val="000000" w:themeColor="text1"/>
          <w:sz w:val="20"/>
        </w:rPr>
        <w:t xml:space="preserve"> beginning at 2:00 pm.  Many members shared images in which the dominant color was red.</w:t>
      </w:r>
    </w:p>
    <w:p>
      <w:pPr>
        <w:rPr>
          <w:rFonts w:ascii="Arial" w:hAnsi="Arial" w:cs="Arial"/>
          <w:color w:val="000000" w:themeColor="text1"/>
          <w:sz w:val="20"/>
        </w:rPr>
      </w:pPr>
      <w:r>
        <w:rPr>
          <w:rFonts w:ascii="Arial" w:hAnsi="Arial" w:cs="Arial"/>
          <w:color w:val="000000" w:themeColor="text1"/>
          <w:sz w:val="20"/>
        </w:rPr>
        <w:t>The topic for the next photo session is Wildlife; Images which prominently feature non-domesticated animals.</w:t>
      </w:r>
    </w:p>
    <w:p>
      <w:pPr>
        <w:rPr>
          <w:rFonts w:ascii="Arial" w:hAnsi="Arial" w:cs="Arial"/>
          <w:color w:val="000000" w:themeColor="text1"/>
          <w:sz w:val="20"/>
        </w:rPr>
      </w:pPr>
      <w:r>
        <w:rPr>
          <w:rFonts w:ascii="Arial" w:hAnsi="Arial" w:cs="Arial"/>
          <w:color w:val="000000" w:themeColor="text1"/>
          <w:sz w:val="20"/>
        </w:rPr>
        <w:t>The January meeting will take place one week later than normal, meeting on Sunday, January 18</w:t>
      </w:r>
      <w:r>
        <w:rPr>
          <w:rFonts w:ascii="Arial" w:hAnsi="Arial" w:cs="Arial"/>
          <w:color w:val="000000" w:themeColor="text1"/>
          <w:sz w:val="20"/>
          <w:vertAlign w:val="superscript"/>
        </w:rPr>
        <w:t>th</w:t>
      </w:r>
      <w:r>
        <w:rPr>
          <w:rFonts w:ascii="Arial" w:hAnsi="Arial" w:cs="Arial"/>
          <w:color w:val="000000" w:themeColor="text1"/>
          <w:sz w:val="20"/>
        </w:rPr>
        <w:t xml:space="preserve">.  </w:t>
      </w:r>
      <w:proofErr w:type="gramStart"/>
      <w:r>
        <w:rPr>
          <w:rFonts w:ascii="Arial" w:hAnsi="Arial" w:cs="Arial"/>
          <w:color w:val="000000" w:themeColor="text1"/>
          <w:sz w:val="20"/>
        </w:rPr>
        <w:t>The February meeting will return to the traditional schedule; the second Sunday of each month.</w:t>
      </w:r>
      <w:proofErr w:type="gramEnd"/>
    </w:p>
    <w:p>
      <w:pPr>
        <w:rPr>
          <w:rFonts w:ascii="Arial" w:hAnsi="Arial" w:cs="Arial"/>
          <w:i/>
          <w:sz w:val="20"/>
        </w:rPr>
      </w:pPr>
      <w:r>
        <w:rPr>
          <w:rFonts w:ascii="Arial" w:hAnsi="Arial" w:cs="Arial"/>
          <w:sz w:val="20"/>
          <w:szCs w:val="20"/>
        </w:rPr>
        <w:lastRenderedPageBreak/>
        <w:br/>
        <w:t xml:space="preserve">Meetings take place at the home of Ralph and Connie Sutter.  Directions and contact information are available </w:t>
      </w:r>
      <w:hyperlink r:id="rId18"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19" w:history="1">
        <w:r>
          <w:rPr>
            <w:rStyle w:val="Hyperlink"/>
            <w:rFonts w:ascii="Arial" w:hAnsi="Arial" w:cs="Arial"/>
            <w:sz w:val="20"/>
            <w:szCs w:val="20"/>
          </w:rPr>
          <w:t>www.slobytes.org/digital</w:t>
        </w:r>
      </w:hyperlink>
      <w:r>
        <w:rPr>
          <w:rFonts w:ascii="Arial" w:hAnsi="Arial" w:cs="Arial"/>
          <w:sz w:val="20"/>
          <w:szCs w:val="20"/>
        </w:rPr>
        <w:t>.</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sz w:val="20"/>
        </w:rPr>
        <w:t xml:space="preserve">Take a look at the </w:t>
      </w:r>
      <w:r>
        <w:rPr>
          <w:rFonts w:ascii="Arial" w:hAnsi="Arial" w:cs="Arial"/>
          <w:b/>
          <w:sz w:val="20"/>
        </w:rPr>
        <w:t>PUSH archives</w:t>
      </w:r>
      <w:r>
        <w:rPr>
          <w:rFonts w:ascii="Arial" w:hAnsi="Arial" w:cs="Arial"/>
          <w:sz w:val="20"/>
        </w:rPr>
        <w:t xml:space="preserve">, </w:t>
      </w:r>
      <w:hyperlink r:id="rId20" w:history="1">
        <w:r>
          <w:rPr>
            <w:rStyle w:val="Hyperlink"/>
            <w:rFonts w:ascii="Arial" w:hAnsi="Arial" w:cs="Arial"/>
            <w:sz w:val="20"/>
          </w:rPr>
          <w:t>http://www.slobytes.org/newsletter/push/</w:t>
        </w:r>
      </w:hyperlink>
      <w:r>
        <w:rPr>
          <w:rFonts w:ascii="Arial" w:hAnsi="Arial" w:cs="Arial"/>
          <w:sz w:val="20"/>
        </w:rPr>
        <w:t>.  This is a repository of articles where you will find tips, product reviews, and personal recommendations contributed by computer clubs across the country.</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pPr>
        <w:spacing w:after="120" w:line="240" w:lineRule="auto"/>
        <w:rPr>
          <w:rFonts w:ascii="Arial" w:hAnsi="Arial" w:cs="Arial"/>
          <w:sz w:val="20"/>
        </w:rPr>
      </w:pPr>
    </w:p>
    <w:p>
      <w:pPr>
        <w:spacing w:after="120" w:line="240" w:lineRule="auto"/>
        <w:rPr>
          <w:rFonts w:ascii="Arial" w:hAnsi="Arial" w:cs="Arial"/>
          <w:sz w:val="20"/>
        </w:rPr>
      </w:pPr>
      <w:r>
        <w:rPr>
          <w:rFonts w:ascii="Arial" w:hAnsi="Arial" w:cs="Arial"/>
          <w:sz w:val="20"/>
        </w:rP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21"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22"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23"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24"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25"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Special interest groups meet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26"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w:t>
      </w:r>
    </w:p>
    <w:p>
      <w:pPr>
        <w:rPr>
          <w:rFonts w:ascii="Arial" w:hAnsi="Arial" w:cs="Arial"/>
          <w:sz w:val="20"/>
        </w:rPr>
      </w:pP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lastRenderedPageBreak/>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Alan Raul – Training Officer: alan at alanraul.com</w:t>
      </w:r>
    </w:p>
    <w:p>
      <w:pPr>
        <w:rPr>
          <w:rFonts w:ascii="Arial" w:hAnsi="Arial" w:cs="Arial"/>
          <w:sz w:val="20"/>
        </w:rPr>
      </w:pPr>
      <w:r>
        <w:rPr>
          <w:rFonts w:ascii="Arial" w:hAnsi="Arial" w:cs="Arial"/>
          <w:b/>
          <w:sz w:val="20"/>
        </w:rP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27" w:history="1">
        <w:r>
          <w:rPr>
            <w:rStyle w:val="Hyperlink"/>
            <w:rFonts w:ascii="Arial" w:hAnsi="Arial" w:cs="Arial"/>
            <w:sz w:val="20"/>
          </w:rPr>
          <w:t>slobytes.org</w:t>
        </w:r>
      </w:hyperlink>
      <w:r>
        <w:rPr>
          <w:rFonts w:ascii="Arial" w:hAnsi="Arial" w:cs="Arial"/>
          <w:sz w:val="20"/>
        </w:rPr>
        <w:t xml:space="preserve"> </w:t>
      </w:r>
    </w:p>
    <w:sectPr>
      <w:footerReference w:type="even" r:id="rId28"/>
      <w:footerReference w:type="default" r:id="rId2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January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1</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4</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January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1</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4</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EEE_802.11ac" TargetMode="External"/><Relationship Id="rId13" Type="http://schemas.openxmlformats.org/officeDocument/2006/relationships/hyperlink" Target="http://alanraul.com/bb/reservation.jpg" TargetMode="External"/><Relationship Id="rId18" Type="http://schemas.openxmlformats.org/officeDocument/2006/relationships/hyperlink" Target="http://www.slobytes.org/digital/sutter-map.html" TargetMode="External"/><Relationship Id="rId26" Type="http://schemas.openxmlformats.org/officeDocument/2006/relationships/hyperlink" Target="http://www.slobytes.org/index.php" TargetMode="External"/><Relationship Id="rId3" Type="http://schemas.microsoft.com/office/2007/relationships/stylesWithEffects" Target="stylesWithEffects.xml"/><Relationship Id="rId21" Type="http://schemas.openxmlformats.org/officeDocument/2006/relationships/hyperlink" Target="http://www.slobytes.org/push/index.html" TargetMode="External"/><Relationship Id="rId7" Type="http://schemas.openxmlformats.org/officeDocument/2006/relationships/endnotes" Target="endnotes.xml"/><Relationship Id="rId12" Type="http://schemas.openxmlformats.org/officeDocument/2006/relationships/hyperlink" Target="http://www.smallnetbuilder.com/wireless/wireless-reviews/32239-ac1900-first-look-netgear-r7000-a-asus-rt-ac68u" TargetMode="External"/><Relationship Id="rId17" Type="http://schemas.openxmlformats.org/officeDocument/2006/relationships/hyperlink" Target="https://www.youtube.com/watch?v=30HndWKddps" TargetMode="External"/><Relationship Id="rId25" Type="http://schemas.openxmlformats.org/officeDocument/2006/relationships/hyperlink" Target="http://slobytes.org/smf/index.php?board=1.0" TargetMode="External"/><Relationship Id="rId2" Type="http://schemas.openxmlformats.org/officeDocument/2006/relationships/styles" Target="styles.xml"/><Relationship Id="rId16" Type="http://schemas.openxmlformats.org/officeDocument/2006/relationships/hyperlink" Target="http://www.jam-software.com/treesize_free/" TargetMode="External"/><Relationship Id="rId20" Type="http://schemas.openxmlformats.org/officeDocument/2006/relationships/hyperlink" Target="http://www.slobytes.org/newsletter/pus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allnetbuilder.com/rankers/router/result/1234-netgear-r7000-nighthawk" TargetMode="External"/><Relationship Id="rId24" Type="http://schemas.openxmlformats.org/officeDocument/2006/relationships/hyperlink" Target="http://www.kcbx.net/training.html" TargetMode="External"/><Relationship Id="rId5" Type="http://schemas.openxmlformats.org/officeDocument/2006/relationships/webSettings" Target="webSettings.xml"/><Relationship Id="rId15" Type="http://schemas.openxmlformats.org/officeDocument/2006/relationships/hyperlink" Target="http://www.techsmith.com/download/jing/" TargetMode="External"/><Relationship Id="rId23" Type="http://schemas.openxmlformats.org/officeDocument/2006/relationships/hyperlink" Target="http://www.slobytes.org/apcug/index.html" TargetMode="External"/><Relationship Id="rId28" Type="http://schemas.openxmlformats.org/officeDocument/2006/relationships/footer" Target="footer1.xml"/><Relationship Id="rId10" Type="http://schemas.openxmlformats.org/officeDocument/2006/relationships/hyperlink" Target="http://www.netgear.com/home/products/networking/wifi-routers/R7000.aspx" TargetMode="External"/><Relationship Id="rId19" Type="http://schemas.openxmlformats.org/officeDocument/2006/relationships/hyperlink" Target="http://www.slobytes.org/digit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lanraul.com/bb/network.jpg" TargetMode="External"/><Relationship Id="rId14" Type="http://schemas.openxmlformats.org/officeDocument/2006/relationships/hyperlink" Target="http://www.smallbusinesscomputing.com/webmaster/article.php/3799551/Networking-With-Address-Reservations.htm" TargetMode="External"/><Relationship Id="rId22" Type="http://schemas.openxmlformats.org/officeDocument/2006/relationships/hyperlink" Target="http://www.slobytes.org/push/push-condensed.html" TargetMode="External"/><Relationship Id="rId27" Type="http://schemas.openxmlformats.org/officeDocument/2006/relationships/hyperlink" Target="http://www.slobytes.org/index.ph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er\AppData\Roaming\Microsoft\Templates\Hard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HardCopy.dot</Template>
  <TotalTime>16</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4</cp:revision>
  <cp:lastPrinted>2014-12-24T22:07:00Z</cp:lastPrinted>
  <dcterms:created xsi:type="dcterms:W3CDTF">2014-12-24T22:08:00Z</dcterms:created>
  <dcterms:modified xsi:type="dcterms:W3CDTF">2014-12-28T21:13:00Z</dcterms:modified>
</cp:coreProperties>
</file>